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38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530"/>
        <w:gridCol w:w="174"/>
        <w:gridCol w:w="1533"/>
        <w:gridCol w:w="3197"/>
        <w:gridCol w:w="457"/>
        <w:gridCol w:w="2742"/>
        <w:gridCol w:w="1525"/>
        <w:gridCol w:w="236"/>
        <w:gridCol w:w="1025"/>
        <w:gridCol w:w="411"/>
        <w:gridCol w:w="440"/>
        <w:gridCol w:w="419"/>
        <w:gridCol w:w="2339"/>
        <w:gridCol w:w="210"/>
      </w:tblGrid>
      <w:tr w:rsidR="00246DB9" w:rsidRPr="00702F30" w:rsidTr="00376572">
        <w:trPr>
          <w:gridAfter w:val="1"/>
          <w:wAfter w:w="210" w:type="dxa"/>
          <w:trHeight w:val="261"/>
        </w:trPr>
        <w:tc>
          <w:tcPr>
            <w:tcW w:w="15028" w:type="dxa"/>
            <w:gridSpan w:val="13"/>
            <w:shd w:val="solid" w:color="FFFFFF" w:fill="auto"/>
          </w:tcPr>
          <w:p w:rsidR="00246DB9" w:rsidRPr="000652BB" w:rsidRDefault="00631122" w:rsidP="00C9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="00376572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246DB9" w:rsidRPr="00472948" w:rsidTr="007B6565">
        <w:trPr>
          <w:gridAfter w:val="1"/>
          <w:wAfter w:w="210" w:type="dxa"/>
          <w:trHeight w:val="288"/>
        </w:trPr>
        <w:tc>
          <w:tcPr>
            <w:tcW w:w="15028" w:type="dxa"/>
            <w:gridSpan w:val="13"/>
            <w:shd w:val="solid" w:color="FFFFFF" w:fill="auto"/>
          </w:tcPr>
          <w:p w:rsidR="00246DB9" w:rsidRPr="00515D30" w:rsidRDefault="00472948" w:rsidP="002A4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Заседания оценочной комиссии запроса котировок под кодом </w:t>
            </w:r>
            <w:r w:rsidRPr="008D410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«ՀՀԿԳՄՍՆԳՀԱՊՁԲ-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25/82</w:t>
            </w:r>
            <w:r w:rsidRPr="008D410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»</w:t>
            </w:r>
            <w:r w:rsidRPr="009C39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,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по приобретению </w:t>
            </w:r>
            <w:r w:rsidRPr="008D410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системы освещения театральной сцены (Русский государственный драматический театр имени Константина Станиславского)</w:t>
            </w:r>
          </w:p>
        </w:tc>
      </w:tr>
      <w:tr w:rsidR="00246DB9" w:rsidRPr="00472948" w:rsidTr="007B6565">
        <w:trPr>
          <w:gridAfter w:val="1"/>
          <w:wAfter w:w="210" w:type="dxa"/>
          <w:trHeight w:val="68"/>
        </w:trPr>
        <w:tc>
          <w:tcPr>
            <w:tcW w:w="15028" w:type="dxa"/>
            <w:gridSpan w:val="13"/>
            <w:shd w:val="solid" w:color="FFFFFF" w:fill="auto"/>
          </w:tcPr>
          <w:p w:rsidR="00246DB9" w:rsidRPr="001A0D28" w:rsidRDefault="00246DB9" w:rsidP="00842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47294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22</w:t>
            </w:r>
            <w:r w:rsidR="00B54128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="00472948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07</w:t>
            </w:r>
            <w:r w:rsidR="0037657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.2025</w:t>
            </w:r>
            <w:r w:rsidR="00515D30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 </w:t>
            </w:r>
            <w:r w:rsidR="00112261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D5295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 часов через сайт www.armeps.am.</w:t>
            </w:r>
          </w:p>
        </w:tc>
      </w:tr>
      <w:tr w:rsidR="002905E5" w:rsidRPr="00A82786" w:rsidTr="007B6565">
        <w:trPr>
          <w:gridAfter w:val="1"/>
          <w:wAfter w:w="210" w:type="dxa"/>
          <w:trHeight w:val="351"/>
        </w:trPr>
        <w:tc>
          <w:tcPr>
            <w:tcW w:w="15028" w:type="dxa"/>
            <w:gridSpan w:val="13"/>
            <w:shd w:val="solid" w:color="FFFFFF" w:fill="auto"/>
          </w:tcPr>
          <w:p w:rsidR="002905E5" w:rsidRPr="00BE5CCF" w:rsidRDefault="001A0D28" w:rsidP="0098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оценочной комиссии:</w:t>
            </w:r>
          </w:p>
        </w:tc>
      </w:tr>
      <w:tr w:rsidR="00173476" w:rsidRPr="00A82786" w:rsidTr="007B6565">
        <w:trPr>
          <w:gridAfter w:val="1"/>
          <w:wAfter w:w="210" w:type="dxa"/>
          <w:trHeight w:val="279"/>
        </w:trPr>
        <w:tc>
          <w:tcPr>
            <w:tcW w:w="15028" w:type="dxa"/>
            <w:gridSpan w:val="13"/>
            <w:shd w:val="solid" w:color="FFFFFF" w:fill="auto"/>
            <w:vAlign w:val="center"/>
          </w:tcPr>
          <w:p w:rsidR="00173476" w:rsidRPr="00864E39" w:rsidRDefault="00173476" w:rsidP="0017347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Пр</w:t>
            </w:r>
            <w:r>
              <w:rPr>
                <w:rFonts w:ascii="GHEA Grapalat" w:hAnsi="GHEA Grapalat" w:cs="GHEA Grapalat"/>
                <w:color w:val="000000"/>
              </w:rPr>
              <w:t>едседатель</w:t>
            </w:r>
            <w:proofErr w:type="spellEnd"/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>
              <w:rPr>
                <w:rFonts w:ascii="GHEA Grapalat" w:hAnsi="GHEA Grapalat" w:cs="GHEA Grapalat"/>
                <w:color w:val="000000"/>
              </w:rPr>
              <w:t xml:space="preserve">`           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Грант Мкртчян</w:t>
            </w:r>
          </w:p>
        </w:tc>
      </w:tr>
      <w:tr w:rsidR="00173476" w:rsidRPr="00A82786" w:rsidTr="007B6565">
        <w:trPr>
          <w:gridAfter w:val="1"/>
          <w:wAfter w:w="210" w:type="dxa"/>
          <w:trHeight w:val="68"/>
        </w:trPr>
        <w:tc>
          <w:tcPr>
            <w:tcW w:w="15028" w:type="dxa"/>
            <w:gridSpan w:val="13"/>
            <w:shd w:val="solid" w:color="FFFFFF" w:fill="auto"/>
            <w:vAlign w:val="center"/>
          </w:tcPr>
          <w:p w:rsidR="00173476" w:rsidRPr="00864E39" w:rsidRDefault="00173476" w:rsidP="0017347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864E39">
              <w:rPr>
                <w:rFonts w:ascii="GHEA Grapalat" w:hAnsi="GHEA Grapalat" w:cs="Sylfaen"/>
                <w:lang w:val="ru-RU"/>
              </w:rPr>
              <w:t xml:space="preserve">`                     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Анаит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Акопян</w:t>
            </w:r>
          </w:p>
        </w:tc>
      </w:tr>
      <w:tr w:rsidR="00173476" w:rsidRPr="00702F30" w:rsidTr="007B6565">
        <w:trPr>
          <w:gridAfter w:val="1"/>
          <w:wAfter w:w="210" w:type="dxa"/>
          <w:trHeight w:val="68"/>
        </w:trPr>
        <w:tc>
          <w:tcPr>
            <w:tcW w:w="15028" w:type="dxa"/>
            <w:gridSpan w:val="13"/>
            <w:shd w:val="solid" w:color="FFFFFF" w:fill="auto"/>
            <w:vAlign w:val="center"/>
          </w:tcPr>
          <w:p w:rsidR="00173476" w:rsidRPr="00864E39" w:rsidRDefault="00173476" w:rsidP="0017347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Цолак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Акопян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</w:p>
        </w:tc>
      </w:tr>
      <w:tr w:rsidR="00173476" w:rsidRPr="00702F30" w:rsidTr="007B6565">
        <w:trPr>
          <w:gridAfter w:val="1"/>
          <w:wAfter w:w="210" w:type="dxa"/>
          <w:trHeight w:val="68"/>
        </w:trPr>
        <w:tc>
          <w:tcPr>
            <w:tcW w:w="15028" w:type="dxa"/>
            <w:gridSpan w:val="13"/>
            <w:shd w:val="solid" w:color="FFFFFF" w:fill="auto"/>
            <w:vAlign w:val="center"/>
          </w:tcPr>
          <w:p w:rsidR="00173476" w:rsidRPr="00864E39" w:rsidRDefault="00173476" w:rsidP="0017347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Элен Степанян</w:t>
            </w:r>
          </w:p>
        </w:tc>
      </w:tr>
      <w:tr w:rsidR="00173476" w:rsidRPr="00702F30" w:rsidTr="007B6565">
        <w:trPr>
          <w:gridAfter w:val="1"/>
          <w:wAfter w:w="210" w:type="dxa"/>
          <w:trHeight w:val="68"/>
        </w:trPr>
        <w:tc>
          <w:tcPr>
            <w:tcW w:w="15028" w:type="dxa"/>
            <w:gridSpan w:val="13"/>
            <w:shd w:val="solid" w:color="FFFFFF" w:fill="auto"/>
            <w:vAlign w:val="center"/>
          </w:tcPr>
          <w:p w:rsidR="00173476" w:rsidRPr="00864E39" w:rsidRDefault="00173476" w:rsidP="0017347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Арман</w:t>
            </w:r>
            <w:proofErr w:type="spellEnd"/>
            <w:r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Ераносян</w:t>
            </w:r>
            <w:proofErr w:type="spellEnd"/>
          </w:p>
        </w:tc>
      </w:tr>
      <w:tr w:rsidR="005324FC" w:rsidRPr="00702F30" w:rsidTr="007B6565">
        <w:trPr>
          <w:gridAfter w:val="1"/>
          <w:wAfter w:w="210" w:type="dxa"/>
          <w:trHeight w:val="198"/>
        </w:trPr>
        <w:tc>
          <w:tcPr>
            <w:tcW w:w="15028" w:type="dxa"/>
            <w:gridSpan w:val="13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:                               </w:t>
            </w: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246DB9" w:rsidRPr="00472948" w:rsidTr="007B6565">
        <w:trPr>
          <w:gridAfter w:val="1"/>
          <w:wAfter w:w="210" w:type="dxa"/>
          <w:trHeight w:val="540"/>
        </w:trPr>
        <w:tc>
          <w:tcPr>
            <w:tcW w:w="15028" w:type="dxa"/>
            <w:gridSpan w:val="13"/>
            <w:shd w:val="solid" w:color="FFFFFF" w:fill="auto"/>
          </w:tcPr>
          <w:p w:rsidR="00246DB9" w:rsidRPr="00BE5CCF" w:rsidRDefault="00246DB9" w:rsidP="00BE5CC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2A478C" w:rsidTr="007B6565">
        <w:trPr>
          <w:gridAfter w:val="1"/>
          <w:wAfter w:w="210" w:type="dxa"/>
          <w:trHeight w:val="585"/>
        </w:trPr>
        <w:tc>
          <w:tcPr>
            <w:tcW w:w="15028" w:type="dxa"/>
            <w:gridSpan w:val="13"/>
            <w:shd w:val="solid" w:color="FFFFFF" w:fill="auto"/>
          </w:tcPr>
          <w:p w:rsidR="003E5607" w:rsidRPr="00BE5CCF" w:rsidRDefault="00246DB9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1.1 </w:t>
            </w:r>
            <w:r w:rsidR="005324FC"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472948" w:rsidRPr="008D410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«ՀՀԿԳՄՍՆԳՀԱՊՁԲ-</w:t>
            </w:r>
            <w:r w:rsidR="0047294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25/82</w:t>
            </w:r>
            <w:r w:rsidR="00472948" w:rsidRPr="008D410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»</w:t>
            </w:r>
            <w:r w:rsidR="005324FC"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не представлены</w:t>
            </w:r>
            <w:r w:rsidR="003E5607" w:rsidRPr="00BE5CCF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3E5607" w:rsidRPr="00083D19" w:rsidRDefault="00D230B1" w:rsidP="00D97480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393455" w:rsidRPr="00472948" w:rsidTr="007B6565">
        <w:trPr>
          <w:gridAfter w:val="1"/>
          <w:wAfter w:w="210" w:type="dxa"/>
          <w:trHeight w:val="189"/>
        </w:trPr>
        <w:tc>
          <w:tcPr>
            <w:tcW w:w="15028" w:type="dxa"/>
            <w:gridSpan w:val="13"/>
            <w:shd w:val="solid" w:color="FFFFFF" w:fill="auto"/>
          </w:tcPr>
          <w:p w:rsidR="00393455" w:rsidRPr="00BE5CCF" w:rsidRDefault="00393455" w:rsidP="0082370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393455" w:rsidRPr="00472948" w:rsidTr="007B6565">
        <w:trPr>
          <w:gridAfter w:val="1"/>
          <w:wAfter w:w="210" w:type="dxa"/>
          <w:trHeight w:val="450"/>
        </w:trPr>
        <w:tc>
          <w:tcPr>
            <w:tcW w:w="15028" w:type="dxa"/>
            <w:gridSpan w:val="13"/>
            <w:shd w:val="solid" w:color="FFFFFF" w:fill="auto"/>
          </w:tcPr>
          <w:p w:rsidR="00393455" w:rsidRPr="00BE5CCF" w:rsidRDefault="00393455" w:rsidP="00D52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Pr="00BE5CCF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Министерством образования, науки, культуры и спорта 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РА</w:t>
            </w:r>
            <w:r w:rsidR="00022F0A"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на процедуру закупки под кодом </w:t>
            </w:r>
            <w:r w:rsidR="00472948" w:rsidRPr="008D410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«ՀՀԿԳՄՍՆԳՀԱՊՁԲ-</w:t>
            </w:r>
            <w:r w:rsidR="0047294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25/82</w:t>
            </w:r>
            <w:r w:rsidR="00472948" w:rsidRPr="008D410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»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подали заявку следующие организации:</w:t>
            </w:r>
          </w:p>
        </w:tc>
      </w:tr>
      <w:tr w:rsidR="00393455" w:rsidRPr="00702F30" w:rsidTr="001145B6">
        <w:trPr>
          <w:trHeight w:val="377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93455" w:rsidRPr="00BE5CCF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</w:rPr>
              <w:t>П/Н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93455" w:rsidRPr="00BE5CCF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93455" w:rsidRPr="00BE5CCF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BE5CCF">
              <w:rPr>
                <w:rFonts w:ascii="GHEA Grapalat" w:hAnsi="GHEA Grapalat" w:cs="GHEA Grapalat"/>
                <w:b/>
                <w:bCs/>
                <w:color w:val="000000"/>
              </w:rPr>
              <w:t>Ел</w:t>
            </w:r>
            <w:proofErr w:type="spellEnd"/>
            <w:r w:rsidRPr="00BE5CCF">
              <w:rPr>
                <w:rFonts w:ascii="GHEA Grapalat" w:hAnsi="GHEA Grapalat" w:cs="GHEA Grapalat"/>
                <w:b/>
                <w:bCs/>
                <w:color w:val="000000"/>
              </w:rPr>
              <w:t xml:space="preserve">. </w:t>
            </w:r>
            <w:proofErr w:type="spellStart"/>
            <w:r w:rsidRPr="00BE5CCF">
              <w:rPr>
                <w:rFonts w:ascii="GHEA Grapalat" w:hAnsi="GHEA Grapalat" w:cs="GHEA Grapalat"/>
                <w:b/>
                <w:bCs/>
                <w:color w:val="000000"/>
              </w:rPr>
              <w:t>Адреса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  <w:shd w:val="solid" w:color="FFFFFF" w:fill="auto"/>
          </w:tcPr>
          <w:p w:rsidR="00393455" w:rsidRPr="00BE5CCF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393455" w:rsidRPr="00BE5CCF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393455" w:rsidRPr="00BE5CCF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419" w:type="dxa"/>
            <w:shd w:val="solid" w:color="FFFFFF" w:fill="auto"/>
          </w:tcPr>
          <w:p w:rsidR="00393455" w:rsidRPr="00BE5CCF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549" w:type="dxa"/>
            <w:gridSpan w:val="2"/>
            <w:shd w:val="solid" w:color="FFFFFF" w:fill="auto"/>
          </w:tcPr>
          <w:p w:rsidR="00393455" w:rsidRPr="00BE5CCF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173476" w:rsidRPr="00702F30" w:rsidTr="001145B6">
        <w:trPr>
          <w:trHeight w:val="431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3476" w:rsidRPr="00BE5CCF" w:rsidRDefault="00173476" w:rsidP="00173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</w:rPr>
              <w:t>1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3476" w:rsidRPr="004B10AB" w:rsidRDefault="00173476" w:rsidP="00173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ООО </w:t>
            </w:r>
            <w:r w:rsidRPr="00AE389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ЭЛСИСТЕМСПРО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76" w:rsidRPr="00AE389F" w:rsidRDefault="00173476" w:rsidP="00173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070E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info@lsystemspro.am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solid" w:color="FFFFFF" w:fill="auto"/>
          </w:tcPr>
          <w:p w:rsidR="00173476" w:rsidRPr="00BE5CCF" w:rsidRDefault="00173476" w:rsidP="001734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173476" w:rsidRPr="00BE5CCF" w:rsidRDefault="00173476" w:rsidP="001734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173476" w:rsidRPr="00BE5CCF" w:rsidRDefault="00173476" w:rsidP="001734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419" w:type="dxa"/>
            <w:shd w:val="solid" w:color="FFFFFF" w:fill="auto"/>
          </w:tcPr>
          <w:p w:rsidR="00173476" w:rsidRPr="00BE5CCF" w:rsidRDefault="00173476" w:rsidP="001734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549" w:type="dxa"/>
            <w:gridSpan w:val="2"/>
            <w:shd w:val="solid" w:color="FFFFFF" w:fill="auto"/>
          </w:tcPr>
          <w:p w:rsidR="00173476" w:rsidRPr="00BE5CCF" w:rsidRDefault="00173476" w:rsidP="001734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A82786" w:rsidRPr="00472948" w:rsidTr="007B6565">
        <w:trPr>
          <w:gridAfter w:val="1"/>
          <w:wAfter w:w="210" w:type="dxa"/>
          <w:trHeight w:val="278"/>
        </w:trPr>
        <w:tc>
          <w:tcPr>
            <w:tcW w:w="15028" w:type="dxa"/>
            <w:gridSpan w:val="13"/>
            <w:shd w:val="solid" w:color="FFFFFF" w:fill="auto"/>
          </w:tcPr>
          <w:p w:rsidR="00A82786" w:rsidRPr="00BE5CCF" w:rsidRDefault="00A82786" w:rsidP="0084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Информация о составлении и подаче заявок, соблюдении требований приглашения:</w:t>
            </w:r>
          </w:p>
        </w:tc>
      </w:tr>
      <w:tr w:rsidR="00A82786" w:rsidRPr="00472948" w:rsidTr="007B6565">
        <w:trPr>
          <w:gridAfter w:val="1"/>
          <w:wAfter w:w="210" w:type="dxa"/>
          <w:trHeight w:val="135"/>
        </w:trPr>
        <w:tc>
          <w:tcPr>
            <w:tcW w:w="15028" w:type="dxa"/>
            <w:gridSpan w:val="13"/>
            <w:shd w:val="solid" w:color="FFFFFF" w:fill="auto"/>
          </w:tcPr>
          <w:p w:rsidR="00A82786" w:rsidRPr="00BE5CCF" w:rsidRDefault="00245037" w:rsidP="0084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3.1 Заявки, поданные участниками</w:t>
            </w:r>
            <w:r w:rsidR="00037EEC" w:rsidRPr="00BE5CCF">
              <w:rPr>
                <w:rFonts w:ascii="GHEA Grapalat" w:hAnsi="GHEA Grapalat" w:cs="GHEA Grapalat"/>
                <w:color w:val="000000"/>
                <w:lang w:val="ru-RU"/>
              </w:rPr>
              <w:t>, бы</w:t>
            </w:r>
            <w:r w:rsidR="00FF1032">
              <w:rPr>
                <w:rFonts w:ascii="GHEA Grapalat" w:hAnsi="GHEA Grapalat" w:cs="GHEA Grapalat"/>
                <w:color w:val="000000"/>
                <w:lang w:val="ru-RU"/>
              </w:rPr>
              <w:t>л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="00037EEC"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составлен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ы</w:t>
            </w:r>
            <w:r w:rsidR="00A82786"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037EEC" w:rsidRPr="00BE5CCF">
              <w:rPr>
                <w:rFonts w:ascii="GHEA Grapalat" w:hAnsi="GHEA Grapalat" w:cs="GHEA Grapalat"/>
                <w:color w:val="000000"/>
                <w:lang w:val="ru-RU"/>
              </w:rPr>
              <w:t>и представлен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ы</w:t>
            </w:r>
            <w:r w:rsidR="00A82786"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в соответствии с требованиями приглашения.</w:t>
            </w:r>
          </w:p>
        </w:tc>
      </w:tr>
      <w:tr w:rsidR="00A82786" w:rsidRPr="004A6A2C" w:rsidTr="007B6565">
        <w:trPr>
          <w:gridAfter w:val="1"/>
          <w:wAfter w:w="210" w:type="dxa"/>
          <w:trHeight w:val="198"/>
        </w:trPr>
        <w:tc>
          <w:tcPr>
            <w:tcW w:w="15028" w:type="dxa"/>
            <w:gridSpan w:val="13"/>
            <w:shd w:val="solid" w:color="FFFFFF" w:fill="auto"/>
          </w:tcPr>
          <w:p w:rsidR="00A82786" w:rsidRPr="00BE5CCF" w:rsidRDefault="00AF39EC" w:rsidP="00842CD8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5</w:t>
            </w:r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A82786" w:rsidRPr="00702F30" w:rsidTr="007B6565">
        <w:trPr>
          <w:gridAfter w:val="1"/>
          <w:wAfter w:w="210" w:type="dxa"/>
          <w:trHeight w:val="68"/>
        </w:trPr>
        <w:tc>
          <w:tcPr>
            <w:tcW w:w="15028" w:type="dxa"/>
            <w:gridSpan w:val="13"/>
            <w:shd w:val="solid" w:color="FFFFFF" w:fill="auto"/>
          </w:tcPr>
          <w:p w:rsidR="00A82786" w:rsidRPr="00BE5CCF" w:rsidRDefault="00A82786" w:rsidP="0084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</w:rPr>
              <w:t>4</w:t>
            </w: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Цены, предложенные каждым участником:</w:t>
            </w:r>
          </w:p>
        </w:tc>
      </w:tr>
      <w:tr w:rsidR="00A82786" w:rsidRPr="00472948" w:rsidTr="007B6565">
        <w:trPr>
          <w:gridAfter w:val="1"/>
          <w:wAfter w:w="210" w:type="dxa"/>
          <w:trHeight w:val="68"/>
        </w:trPr>
        <w:tc>
          <w:tcPr>
            <w:tcW w:w="15028" w:type="dxa"/>
            <w:gridSpan w:val="13"/>
            <w:shd w:val="solid" w:color="FFFFFF" w:fill="auto"/>
          </w:tcPr>
          <w:p w:rsidR="00A82786" w:rsidRPr="00BE5CCF" w:rsidRDefault="00A82786" w:rsidP="0084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4</w:t>
            </w:r>
            <w:r w:rsidR="00FF1032">
              <w:rPr>
                <w:rFonts w:ascii="GHEA Grapalat" w:hAnsi="GHEA Grapalat" w:cs="GHEA Grapalat"/>
                <w:color w:val="000000"/>
                <w:lang w:val="ru-RU"/>
              </w:rPr>
              <w:t>.1 Участника</w:t>
            </w:r>
            <w:r w:rsidR="00037EEC" w:rsidRPr="00BE5CCF">
              <w:rPr>
                <w:rFonts w:ascii="GHEA Grapalat" w:hAnsi="GHEA Grapalat" w:cs="GHEA Grapalat"/>
                <w:color w:val="000000"/>
                <w:lang w:val="ru-RU"/>
              </w:rPr>
              <w:t>м</w:t>
            </w:r>
            <w:r w:rsidR="00FF1032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были представлены следующие </w:t>
            </w:r>
            <w:proofErr w:type="spellStart"/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ценевые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предложения:</w:t>
            </w:r>
          </w:p>
        </w:tc>
      </w:tr>
      <w:tr w:rsidR="00472948" w:rsidRPr="00702F30" w:rsidTr="00173476">
        <w:trPr>
          <w:gridAfter w:val="1"/>
          <w:wAfter w:w="210" w:type="dxa"/>
          <w:trHeight w:val="58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72948" w:rsidRPr="00D97480" w:rsidRDefault="00472948" w:rsidP="00842CD8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9748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N</w:t>
            </w:r>
            <w:r w:rsidRPr="00D9748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472948" w:rsidRPr="00D97480" w:rsidRDefault="00472948" w:rsidP="00842CD8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9748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лота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72948" w:rsidRPr="00D97480" w:rsidRDefault="00472948" w:rsidP="00842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ru-RU"/>
              </w:rPr>
            </w:pPr>
            <w:r w:rsidRPr="00D9748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Ориентировочная цена, </w:t>
            </w:r>
            <w:proofErr w:type="spellStart"/>
            <w:r w:rsidRPr="00D9748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драмов</w:t>
            </w:r>
            <w:proofErr w:type="spellEnd"/>
            <w:r w:rsidRPr="00D9748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РА</w:t>
            </w: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72948" w:rsidRPr="00122BE5" w:rsidRDefault="00472948" w:rsidP="00842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D9748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Имена участников</w:t>
            </w:r>
          </w:p>
        </w:tc>
        <w:tc>
          <w:tcPr>
            <w:tcW w:w="6395" w:type="dxa"/>
            <w:gridSpan w:val="7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472948" w:rsidRPr="00122BE5" w:rsidRDefault="00472948" w:rsidP="00842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</w:p>
        </w:tc>
      </w:tr>
      <w:tr w:rsidR="00376572" w:rsidRPr="007F68F5" w:rsidTr="00173476">
        <w:trPr>
          <w:gridAfter w:val="1"/>
          <w:wAfter w:w="210" w:type="dxa"/>
          <w:trHeight w:val="12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76572" w:rsidRPr="00D97480" w:rsidRDefault="00376572" w:rsidP="007B6565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6572" w:rsidRPr="00D97480" w:rsidRDefault="00376572" w:rsidP="007B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6572" w:rsidRPr="007B6565" w:rsidRDefault="00173476" w:rsidP="007B6565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ООО </w:t>
            </w:r>
            <w:r w:rsidRPr="00AE389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ЭЛСИСТЕМСПРО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</w:p>
        </w:tc>
        <w:tc>
          <w:tcPr>
            <w:tcW w:w="6395" w:type="dxa"/>
            <w:gridSpan w:val="7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376572" w:rsidRPr="007B6565" w:rsidRDefault="00376572" w:rsidP="007B6565">
            <w:pPr>
              <w:autoSpaceDE w:val="0"/>
              <w:autoSpaceDN w:val="0"/>
              <w:adjustRightInd w:val="0"/>
              <w:spacing w:after="0" w:line="240" w:lineRule="auto"/>
              <w:ind w:left="-84" w:right="-108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4"/>
                <w:szCs w:val="14"/>
                <w:lang w:val="hy-AM"/>
              </w:rPr>
            </w:pPr>
          </w:p>
        </w:tc>
      </w:tr>
      <w:tr w:rsidR="00472948" w:rsidRPr="00702F30" w:rsidTr="00173476">
        <w:trPr>
          <w:gridAfter w:val="1"/>
          <w:wAfter w:w="210" w:type="dxa"/>
          <w:trHeight w:val="12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72948" w:rsidRPr="00D97480" w:rsidRDefault="00472948" w:rsidP="00842CD8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72948" w:rsidRPr="00D97480" w:rsidRDefault="00472948" w:rsidP="00842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72948" w:rsidRPr="00122BE5" w:rsidRDefault="00472948" w:rsidP="00842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D9748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Предложенная</w:t>
            </w:r>
            <w:proofErr w:type="spellEnd"/>
            <w:r w:rsidRPr="00D9748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48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  <w:r w:rsidRPr="00D9748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97480">
              <w:rPr>
                <w:rFonts w:ascii="GHEA Grapalat" w:hAnsi="GHEA Grapalat"/>
                <w:b/>
                <w:sz w:val="20"/>
                <w:szCs w:val="20"/>
                <w:lang w:val="ru-RU"/>
              </w:rPr>
              <w:t>драмов</w:t>
            </w:r>
            <w:proofErr w:type="spellEnd"/>
            <w:r w:rsidRPr="00D97480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РА</w:t>
            </w:r>
          </w:p>
        </w:tc>
        <w:tc>
          <w:tcPr>
            <w:tcW w:w="6395" w:type="dxa"/>
            <w:gridSpan w:val="7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472948" w:rsidRPr="00122BE5" w:rsidRDefault="00472948" w:rsidP="00842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</w:p>
        </w:tc>
      </w:tr>
      <w:tr w:rsidR="00376572" w:rsidRPr="00702F30" w:rsidTr="00173476">
        <w:trPr>
          <w:gridAfter w:val="1"/>
          <w:wAfter w:w="210" w:type="dxa"/>
          <w:cantSplit/>
          <w:trHeight w:val="206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76572" w:rsidRPr="00D97480" w:rsidRDefault="00376572" w:rsidP="00376572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6572" w:rsidRPr="00D97480" w:rsidRDefault="00376572" w:rsidP="00376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6572" w:rsidRPr="00376572" w:rsidRDefault="00376572" w:rsidP="0037657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  <w:proofErr w:type="spellStart"/>
            <w:r w:rsidRPr="00376572">
              <w:rPr>
                <w:rFonts w:ascii="GHEA Grapalat" w:hAnsi="GHEA Grapalat" w:cs="GHEA Grapalat"/>
                <w:bCs/>
                <w:color w:val="000000"/>
              </w:rPr>
              <w:t>Без</w:t>
            </w:r>
            <w:proofErr w:type="spellEnd"/>
            <w:r w:rsidRPr="00376572">
              <w:rPr>
                <w:rFonts w:ascii="GHEA Grapalat" w:hAnsi="GHEA Grapalat" w:cs="GHEA Grapalat"/>
                <w:bCs/>
                <w:color w:val="000000"/>
              </w:rPr>
              <w:t xml:space="preserve"> НДС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6572" w:rsidRPr="00376572" w:rsidRDefault="00376572" w:rsidP="0037657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  <w:proofErr w:type="spellStart"/>
            <w:r w:rsidRPr="00376572">
              <w:rPr>
                <w:rFonts w:ascii="GHEA Grapalat" w:hAnsi="GHEA Grapalat" w:cs="GHEA Grapalat"/>
                <w:bCs/>
                <w:color w:val="000000"/>
              </w:rPr>
              <w:t>Включая</w:t>
            </w:r>
            <w:proofErr w:type="spellEnd"/>
            <w:r w:rsidRPr="00376572">
              <w:rPr>
                <w:rFonts w:ascii="GHEA Grapalat" w:hAnsi="GHEA Grapalat" w:cs="GHEA Grapalat"/>
                <w:bCs/>
                <w:color w:val="000000"/>
              </w:rPr>
              <w:t xml:space="preserve"> НДС</w:t>
            </w:r>
          </w:p>
        </w:tc>
        <w:tc>
          <w:tcPr>
            <w:tcW w:w="3197" w:type="dxa"/>
            <w:gridSpan w:val="4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376572" w:rsidRPr="00376572" w:rsidRDefault="00376572" w:rsidP="0037657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</w:p>
        </w:tc>
        <w:tc>
          <w:tcPr>
            <w:tcW w:w="3198" w:type="dxa"/>
            <w:gridSpan w:val="3"/>
            <w:shd w:val="solid" w:color="FFFFFF" w:fill="auto"/>
            <w:vAlign w:val="center"/>
          </w:tcPr>
          <w:p w:rsidR="00376572" w:rsidRPr="00376572" w:rsidRDefault="00376572" w:rsidP="0037657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</w:p>
        </w:tc>
      </w:tr>
      <w:tr w:rsidR="001145B6" w:rsidRPr="00702F30" w:rsidTr="00173476">
        <w:trPr>
          <w:gridAfter w:val="1"/>
          <w:wAfter w:w="210" w:type="dxa"/>
          <w:cantSplit/>
          <w:trHeight w:val="29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145B6" w:rsidRPr="00D97480" w:rsidRDefault="001145B6" w:rsidP="0011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D97480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145B6" w:rsidRPr="00035C90" w:rsidRDefault="001145B6" w:rsidP="001145B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35C90">
              <w:rPr>
                <w:rFonts w:ascii="GHEA Grapalat" w:hAnsi="GHEA Grapalat"/>
                <w:b/>
                <w:sz w:val="20"/>
                <w:szCs w:val="20"/>
                <w:lang w:val="hy-AM"/>
              </w:rPr>
              <w:t>39940000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145B6" w:rsidRPr="00781585" w:rsidRDefault="001145B6" w:rsidP="001145B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29955000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145B6" w:rsidRPr="00781585" w:rsidRDefault="001145B6" w:rsidP="001145B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35946000</w:t>
            </w:r>
          </w:p>
        </w:tc>
        <w:tc>
          <w:tcPr>
            <w:tcW w:w="3197" w:type="dxa"/>
            <w:gridSpan w:val="4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1145B6" w:rsidRPr="00B6338A" w:rsidRDefault="001145B6" w:rsidP="001145B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198" w:type="dxa"/>
            <w:gridSpan w:val="3"/>
            <w:shd w:val="solid" w:color="FFFFFF" w:fill="auto"/>
            <w:vAlign w:val="center"/>
          </w:tcPr>
          <w:p w:rsidR="001145B6" w:rsidRPr="00B6338A" w:rsidRDefault="001145B6" w:rsidP="001145B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AB5960" w:rsidRPr="00B94CAA" w:rsidTr="007B6565">
        <w:trPr>
          <w:gridAfter w:val="1"/>
          <w:wAfter w:w="210" w:type="dxa"/>
          <w:trHeight w:val="153"/>
        </w:trPr>
        <w:tc>
          <w:tcPr>
            <w:tcW w:w="15028" w:type="dxa"/>
            <w:gridSpan w:val="13"/>
            <w:shd w:val="solid" w:color="FFFFFF" w:fill="auto"/>
          </w:tcPr>
          <w:p w:rsidR="00AB5960" w:rsidRPr="00D02AFC" w:rsidRDefault="00D02AFC" w:rsidP="008C0110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73C92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5.</w:t>
            </w:r>
            <w:r w:rsidRPr="00873C92">
              <w:rPr>
                <w:lang w:val="hy-AM"/>
              </w:rPr>
              <w:t xml:space="preserve"> </w:t>
            </w:r>
            <w:r w:rsidRPr="00873C92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О приостановлении процесса оценки</w:t>
            </w:r>
            <w:r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.</w:t>
            </w:r>
          </w:p>
        </w:tc>
      </w:tr>
      <w:tr w:rsidR="00D02AFC" w:rsidRPr="00B94CAA" w:rsidTr="007B6565">
        <w:trPr>
          <w:gridAfter w:val="1"/>
          <w:wAfter w:w="210" w:type="dxa"/>
          <w:trHeight w:val="153"/>
        </w:trPr>
        <w:tc>
          <w:tcPr>
            <w:tcW w:w="15028" w:type="dxa"/>
            <w:gridSpan w:val="13"/>
            <w:shd w:val="solid" w:color="FFFFFF" w:fill="auto"/>
          </w:tcPr>
          <w:p w:rsidR="00D02AFC" w:rsidRPr="00D02AFC" w:rsidRDefault="00D02AFC" w:rsidP="00D02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D02AFC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5.1. С целью оценивания наличии требуемых документов в заявке участниав и их соответствия к требованиям приглашения, приостановить процесс оценки и </w:t>
            </w:r>
            <w:r w:rsidRPr="00D02AFC">
              <w:rPr>
                <w:rFonts w:ascii="GHEA Grapalat" w:hAnsi="GHEA Grapalat" w:cs="GHEA Grapalat"/>
                <w:color w:val="000000"/>
                <w:lang w:val="hy-AM"/>
              </w:rPr>
              <w:t xml:space="preserve">продолжить заседание комиссии </w:t>
            </w:r>
            <w:r w:rsidRPr="00D02AFC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после рассмотрения комиссией документов участников, но не позднее, чем в срок, указанный в пункте 8.</w:t>
            </w:r>
            <w:r w:rsidRPr="00D02AFC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2</w:t>
            </w:r>
            <w:r w:rsidRPr="00D02AFC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приглашения на данную процедуру, </w:t>
            </w:r>
            <w:r w:rsidRPr="00D02AFC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адресу: </w:t>
            </w:r>
            <w:r w:rsidRPr="00D02AFC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Министерство образования, науки, культуры и спорта РА, </w:t>
            </w:r>
            <w:r w:rsidRPr="00D02AFC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D02AFC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Саргсяна 3, Дом Правительства 2, 3-й этаж</w:t>
            </w:r>
            <w:r w:rsidRPr="00D02AFC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 w:rsidRPr="00D02AFC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310.</w:t>
            </w:r>
          </w:p>
        </w:tc>
      </w:tr>
      <w:tr w:rsidR="00D02AFC" w:rsidRPr="00B94CAA" w:rsidTr="00D02AFC">
        <w:trPr>
          <w:gridAfter w:val="1"/>
          <w:wAfter w:w="210" w:type="dxa"/>
          <w:trHeight w:val="68"/>
        </w:trPr>
        <w:tc>
          <w:tcPr>
            <w:tcW w:w="15028" w:type="dxa"/>
            <w:gridSpan w:val="13"/>
            <w:shd w:val="solid" w:color="FFFFFF" w:fill="auto"/>
          </w:tcPr>
          <w:p w:rsidR="00D02AFC" w:rsidRPr="00D02AFC" w:rsidRDefault="00D02AFC" w:rsidP="00D02AFC">
            <w:pPr>
              <w:autoSpaceDE w:val="0"/>
              <w:autoSpaceDN w:val="0"/>
              <w:adjustRightInd w:val="0"/>
              <w:spacing w:after="0"/>
              <w:ind w:firstLine="461"/>
              <w:jc w:val="both"/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</w:pPr>
            <w:r w:rsidRPr="00D02AFC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 xml:space="preserve">Принятое </w:t>
            </w:r>
            <w:r w:rsidRPr="00D02AF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решение</w:t>
            </w:r>
            <w:r w:rsidRPr="00D02AFC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 xml:space="preserve">: за 5, </w:t>
            </w:r>
            <w:proofErr w:type="gramStart"/>
            <w:r w:rsidRPr="00D02AFC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>против  0</w:t>
            </w:r>
            <w:proofErr w:type="gramEnd"/>
            <w:r w:rsidRPr="00D02AFC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>.</w:t>
            </w:r>
          </w:p>
        </w:tc>
      </w:tr>
      <w:tr w:rsidR="00D02AFC" w:rsidRPr="00472948" w:rsidTr="007B6565">
        <w:trPr>
          <w:gridAfter w:val="1"/>
          <w:wAfter w:w="210" w:type="dxa"/>
          <w:trHeight w:val="153"/>
        </w:trPr>
        <w:tc>
          <w:tcPr>
            <w:tcW w:w="15028" w:type="dxa"/>
            <w:gridSpan w:val="13"/>
            <w:shd w:val="solid" w:color="FFFFFF" w:fill="auto"/>
          </w:tcPr>
          <w:p w:rsidR="00D02AFC" w:rsidRDefault="00D02AFC" w:rsidP="003E6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3E656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 xml:space="preserve">Заседание оценочной комиссии продолжилось </w:t>
            </w:r>
            <w:r w:rsidR="0029531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07</w:t>
            </w:r>
            <w:r w:rsidR="0047294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.08</w:t>
            </w:r>
            <w:r w:rsidR="0037657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.2025</w:t>
            </w:r>
            <w:r w:rsidRPr="003E656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г. в 15:00 часов</w:t>
            </w:r>
          </w:p>
          <w:p w:rsidR="00472948" w:rsidRPr="00472948" w:rsidRDefault="00295311" w:rsidP="0035165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В связи с отсутствием председателя, заседание </w:t>
            </w:r>
            <w:r w:rsidRPr="003E656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комиссии</w:t>
            </w:r>
            <w:r w:rsidR="0035165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ведет</w:t>
            </w:r>
            <w:r w:rsidR="0047294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351656" w:rsidRPr="0035165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Анаит</w:t>
            </w:r>
            <w:proofErr w:type="spellEnd"/>
            <w:r w:rsidR="00351656" w:rsidRPr="0035165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Акопян</w:t>
            </w:r>
            <w:r w:rsidR="0047294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</w:p>
        </w:tc>
      </w:tr>
      <w:tr w:rsidR="007B6565" w:rsidRPr="00472948" w:rsidTr="007B6565">
        <w:trPr>
          <w:gridAfter w:val="1"/>
          <w:wAfter w:w="210" w:type="dxa"/>
          <w:trHeight w:val="153"/>
        </w:trPr>
        <w:tc>
          <w:tcPr>
            <w:tcW w:w="15028" w:type="dxa"/>
            <w:gridSpan w:val="13"/>
            <w:shd w:val="solid" w:color="FFFFFF" w:fill="auto"/>
          </w:tcPr>
          <w:p w:rsidR="007B6565" w:rsidRPr="003E6564" w:rsidRDefault="00D02AFC" w:rsidP="008C0110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3E656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</w:t>
            </w:r>
            <w:r w:rsidR="007B6565" w:rsidRPr="003E656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Сведения о наличии представленных документах в заявках каждого участника и об их соответствии с установленными условиями:</w:t>
            </w:r>
          </w:p>
        </w:tc>
      </w:tr>
      <w:tr w:rsidR="00AB5960" w:rsidRPr="00472948" w:rsidTr="007B6565">
        <w:trPr>
          <w:gridAfter w:val="1"/>
          <w:wAfter w:w="210" w:type="dxa"/>
          <w:trHeight w:val="207"/>
        </w:trPr>
        <w:tc>
          <w:tcPr>
            <w:tcW w:w="15028" w:type="dxa"/>
            <w:gridSpan w:val="13"/>
            <w:shd w:val="solid" w:color="FFFFFF" w:fill="auto"/>
          </w:tcPr>
          <w:p w:rsidR="00AB5960" w:rsidRPr="003E6564" w:rsidRDefault="00D02AFC" w:rsidP="000652B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lang w:val="ru-RU"/>
              </w:rPr>
            </w:pPr>
            <w:r w:rsidRPr="003E6564">
              <w:rPr>
                <w:rFonts w:ascii="GHEA Grapalat" w:hAnsi="GHEA Grapalat" w:cs="GHEA Grapalat"/>
                <w:color w:val="000000"/>
                <w:lang w:val="ru-RU"/>
              </w:rPr>
              <w:t>6</w:t>
            </w:r>
            <w:r w:rsidR="00AB5960" w:rsidRPr="003E6564">
              <w:rPr>
                <w:rFonts w:ascii="GHEA Grapalat" w:hAnsi="GHEA Grapalat" w:cs="GHEA Grapalat"/>
                <w:color w:val="000000"/>
                <w:lang w:val="ru-RU"/>
              </w:rPr>
              <w:t xml:space="preserve">.1 </w:t>
            </w:r>
            <w:r w:rsidR="001145B6">
              <w:rPr>
                <w:rFonts w:ascii="GHEA Grapalat" w:hAnsi="GHEA Grapalat" w:cs="GHEA Grapalat"/>
                <w:color w:val="000000"/>
                <w:lang w:val="ru-RU"/>
              </w:rPr>
              <w:t>В заявке</w:t>
            </w:r>
            <w:r w:rsidR="0037451F" w:rsidRPr="003E6564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37451F" w:rsidRPr="003E6564">
              <w:rPr>
                <w:rFonts w:ascii="GHEA Grapalat" w:hAnsi="GHEA Grapalat"/>
                <w:lang w:val="ru-RU"/>
              </w:rPr>
              <w:t>представленном</w:t>
            </w:r>
            <w:r w:rsidR="0037451F" w:rsidRPr="003E6564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1145B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ООО </w:t>
            </w:r>
            <w:r w:rsidR="001145B6" w:rsidRPr="00AE389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1145B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ЭЛСИСТЕМСПРО</w:t>
            </w:r>
            <w:r w:rsidR="001145B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  <w:r w:rsidR="007B6565" w:rsidRPr="003E6564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 </w:t>
            </w:r>
            <w:r w:rsidR="00952E4A" w:rsidRPr="003E6564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имеются все док</w:t>
            </w:r>
            <w:r w:rsidR="00C81912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ументы, </w:t>
            </w:r>
            <w:r w:rsidR="00351656" w:rsidRPr="004D7753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требуемые приглашением</w:t>
            </w:r>
            <w:r w:rsidR="00351656" w:rsidRPr="004D7753">
              <w:rPr>
                <w:rFonts w:ascii="GHEA Grapalat" w:hAnsi="GHEA Grapalat" w:cs="GHEA Grapalat"/>
                <w:color w:val="000000"/>
                <w:lang w:val="ru-RU"/>
              </w:rPr>
              <w:t>, но они не соответствуют требованиям, изложенным в приглашении, в частности</w:t>
            </w:r>
            <w:r w:rsidR="00351656" w:rsidRPr="004D7753">
              <w:rPr>
                <w:rFonts w:ascii="GHEA Grapalat" w:hAnsi="GHEA Grapalat" w:cs="GHEA Grapalat"/>
                <w:color w:val="000000"/>
                <w:lang w:val="hy-AM"/>
              </w:rPr>
              <w:t>:</w:t>
            </w:r>
            <w:r w:rsidR="00351656" w:rsidRPr="00351656">
              <w:rPr>
                <w:lang w:val="ru-RU"/>
              </w:rPr>
              <w:t xml:space="preserve"> </w:t>
            </w:r>
            <w:r w:rsidR="00351656" w:rsidRPr="00351656">
              <w:rPr>
                <w:rFonts w:ascii="GHEA Grapalat" w:hAnsi="GHEA Grapalat" w:cs="GHEA Grapalat"/>
                <w:color w:val="000000"/>
                <w:lang w:val="hy-AM"/>
              </w:rPr>
              <w:t>Полное описание предлагаемой продукции является неполным, в пунктах 4 и 7 технического задания, прилагаемого к представленным техническим характеристикам, отсутствуют производитель, марка и модель предлагаемой продукции, которые должны соответствовать продукции, указанной в приглашении.</w:t>
            </w:r>
          </w:p>
        </w:tc>
      </w:tr>
      <w:tr w:rsidR="00254A15" w:rsidRPr="00085C42" w:rsidTr="007B6565">
        <w:trPr>
          <w:gridAfter w:val="1"/>
          <w:wAfter w:w="210" w:type="dxa"/>
          <w:trHeight w:val="81"/>
        </w:trPr>
        <w:tc>
          <w:tcPr>
            <w:tcW w:w="15028" w:type="dxa"/>
            <w:gridSpan w:val="13"/>
            <w:shd w:val="solid" w:color="FFFFFF" w:fill="auto"/>
          </w:tcPr>
          <w:p w:rsidR="00085C42" w:rsidRDefault="00254A15" w:rsidP="003E6564">
            <w:pPr>
              <w:autoSpaceDE w:val="0"/>
              <w:autoSpaceDN w:val="0"/>
              <w:adjustRightInd w:val="0"/>
              <w:spacing w:after="0"/>
              <w:ind w:firstLine="461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3E65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</w:t>
            </w:r>
            <w:r w:rsidR="0047294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  <w:t>4</w:t>
            </w:r>
            <w:r w:rsidRPr="003E65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Pr="003E65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3E65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  <w:p w:rsidR="00351656" w:rsidRPr="004D7753" w:rsidRDefault="00351656" w:rsidP="0035165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C727C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7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 приостановлении процесса оценки:</w:t>
            </w:r>
          </w:p>
          <w:p w:rsidR="00351656" w:rsidRPr="004D7753" w:rsidRDefault="00351656" w:rsidP="00351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C727C2">
              <w:rPr>
                <w:rFonts w:ascii="GHEA Grapalat" w:hAnsi="GHEA Grapalat" w:cs="GHEA Grapalat"/>
                <w:color w:val="000000"/>
                <w:lang w:val="ru-RU"/>
              </w:rPr>
              <w:t>7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.1</w:t>
            </w:r>
            <w:r w:rsidRPr="004D7753">
              <w:rPr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В соответствии с пунктом 41 порядка "Организации процесса закупок", утвержденный решением правительства РА № 526-Ն от 04.05.2017 г,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приостановить процесс оценки и предложить участник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у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ООО </w:t>
            </w:r>
            <w:r w:rsidRPr="00AE389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ЭЛСИСТЕМСПРО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в течение одного рабочего дня исправить </w:t>
            </w:r>
            <w:proofErr w:type="gramStart"/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несоответст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вия</w:t>
            </w:r>
            <w:proofErr w:type="gram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зарегистрированные в пункте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6.1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351656" w:rsidRPr="004D7753" w:rsidRDefault="00351656" w:rsidP="0035165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351656" w:rsidRPr="004D7753" w:rsidRDefault="00351656" w:rsidP="00351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C727C2">
              <w:rPr>
                <w:rFonts w:ascii="GHEA Grapalat" w:hAnsi="GHEA Grapalat" w:cs="GHEA Grapalat"/>
                <w:color w:val="000000"/>
                <w:lang w:val="ru-RU"/>
              </w:rPr>
              <w:t>7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.2 Продолжить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заседание комиссии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после исправления участник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о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м в установленные сроки несоответствий зарегистрированн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ых оценочной комиссией в пункте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6.1, в Министерстве образования, науки, культуры и спорта РА по адресу: Вазгена Саркисяна 3, Дом правительства 2, 3 этаж, ком. 3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10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.</w:t>
            </w:r>
          </w:p>
          <w:p w:rsidR="00351656" w:rsidRPr="004D7753" w:rsidRDefault="00351656" w:rsidP="00351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351656" w:rsidRPr="004D7753" w:rsidRDefault="00351656" w:rsidP="0035165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оценочной комиссии продолжилось 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lang w:val="af-ZA"/>
              </w:rPr>
              <w:t>11</w:t>
            </w:r>
            <w:r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af-ZA"/>
              </w:rPr>
              <w:t>.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08</w:t>
            </w:r>
            <w:r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af-ZA"/>
              </w:rPr>
              <w:t>.202</w:t>
            </w:r>
            <w:r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5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г. в 15: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</w:t>
            </w:r>
          </w:p>
          <w:p w:rsidR="00351656" w:rsidRPr="004D7753" w:rsidRDefault="00351656" w:rsidP="0035165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8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Об исправлении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несоответствий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зафиксированных в процессе оценки процедуры закупки:</w:t>
            </w:r>
          </w:p>
          <w:p w:rsidR="00351656" w:rsidRPr="004D7753" w:rsidRDefault="00351656" w:rsidP="0035165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C727C2">
              <w:rPr>
                <w:rFonts w:ascii="GHEA Grapalat" w:hAnsi="GHEA Grapalat" w:cs="GHEA Grapalat"/>
                <w:color w:val="000000"/>
                <w:lang w:val="ru-RU"/>
              </w:rPr>
              <w:t>8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.1 Участник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ООО </w:t>
            </w:r>
            <w:r w:rsidRPr="00AE389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ЭЛСИСТЕМСПРО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4D7753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в установленные сроки исправил несоответствия, зафиксированные оценочной комиссией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в пункте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6.1.</w:t>
            </w:r>
          </w:p>
          <w:p w:rsidR="00351656" w:rsidRPr="00351656" w:rsidRDefault="00351656" w:rsidP="0035165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</w:p>
        </w:tc>
      </w:tr>
      <w:tr w:rsidR="00A322CA" w:rsidRPr="00472948" w:rsidTr="007B6565">
        <w:trPr>
          <w:gridAfter w:val="1"/>
          <w:wAfter w:w="210" w:type="dxa"/>
          <w:trHeight w:val="81"/>
        </w:trPr>
        <w:tc>
          <w:tcPr>
            <w:tcW w:w="15028" w:type="dxa"/>
            <w:gridSpan w:val="13"/>
            <w:shd w:val="solid" w:color="FFFFFF" w:fill="auto"/>
          </w:tcPr>
          <w:p w:rsidR="00A322CA" w:rsidRPr="00C73F9B" w:rsidRDefault="00351656" w:rsidP="00A322CA">
            <w:pPr>
              <w:autoSpaceDE w:val="0"/>
              <w:autoSpaceDN w:val="0"/>
              <w:adjustRightInd w:val="0"/>
              <w:spacing w:after="0" w:line="240" w:lineRule="auto"/>
              <w:ind w:right="259"/>
              <w:jc w:val="both"/>
              <w:rPr>
                <w:rFonts w:ascii="GHEA Grapalat" w:hAnsi="GHEA Grapalat" w:cs="GHEA Grapalat"/>
                <w:color w:val="000000" w:themeColor="text1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9</w:t>
            </w:r>
            <w:r w:rsidR="00A322CA" w:rsidRPr="008C011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Информация об отобранных, не признанных таковыми и отклоненных участниках:</w:t>
            </w:r>
          </w:p>
        </w:tc>
      </w:tr>
      <w:tr w:rsidR="00A82786" w:rsidRPr="00472948" w:rsidTr="00080762">
        <w:trPr>
          <w:gridAfter w:val="1"/>
          <w:wAfter w:w="210" w:type="dxa"/>
          <w:trHeight w:val="225"/>
        </w:trPr>
        <w:tc>
          <w:tcPr>
            <w:tcW w:w="15028" w:type="dxa"/>
            <w:gridSpan w:val="13"/>
            <w:shd w:val="solid" w:color="FFFFFF" w:fill="auto"/>
          </w:tcPr>
          <w:p w:rsidR="00A82786" w:rsidRPr="00695B94" w:rsidRDefault="00351656" w:rsidP="008C0110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9</w:t>
            </w:r>
            <w:r w:rsidR="00A322CA" w:rsidRPr="00695B94">
              <w:rPr>
                <w:rFonts w:ascii="GHEA Grapalat" w:hAnsi="GHEA Grapalat" w:cs="GHEA Grapalat"/>
                <w:color w:val="000000"/>
                <w:lang w:val="ru-RU"/>
              </w:rPr>
              <w:t xml:space="preserve">.1 На основании статьи 34 Закона РА "О закупках", из числа участников, заявки которых были </w:t>
            </w:r>
            <w:proofErr w:type="spellStart"/>
            <w:r w:rsidR="00A322CA" w:rsidRPr="00695B94">
              <w:rPr>
                <w:rFonts w:ascii="GHEA Grapalat" w:hAnsi="GHEA Grapalat" w:cs="GHEA Grapalat"/>
                <w:color w:val="000000"/>
                <w:lang w:val="ru-RU"/>
              </w:rPr>
              <w:t>оцененны</w:t>
            </w:r>
            <w:proofErr w:type="spellEnd"/>
            <w:r w:rsidR="00A322CA" w:rsidRPr="00695B94">
              <w:rPr>
                <w:rFonts w:ascii="GHEA Grapalat" w:hAnsi="GHEA Grapalat" w:cs="GHEA Grapalat"/>
                <w:color w:val="000000"/>
                <w:lang w:val="ru-RU"/>
              </w:rPr>
              <w:t xml:space="preserve"> удовлетворительными:</w:t>
            </w:r>
          </w:p>
        </w:tc>
      </w:tr>
      <w:tr w:rsidR="00A82786" w:rsidRPr="00472948" w:rsidTr="007B6565">
        <w:trPr>
          <w:gridAfter w:val="1"/>
          <w:wAfter w:w="210" w:type="dxa"/>
          <w:trHeight w:val="180"/>
        </w:trPr>
        <w:tc>
          <w:tcPr>
            <w:tcW w:w="15028" w:type="dxa"/>
            <w:gridSpan w:val="13"/>
            <w:shd w:val="solid" w:color="FFFFFF" w:fill="auto"/>
          </w:tcPr>
          <w:p w:rsidR="00AB5960" w:rsidRPr="00376572" w:rsidRDefault="00A322CA" w:rsidP="001145B6">
            <w:pPr>
              <w:autoSpaceDE w:val="0"/>
              <w:autoSpaceDN w:val="0"/>
              <w:adjustRightInd w:val="0"/>
              <w:spacing w:after="0"/>
              <w:ind w:left="259"/>
              <w:rPr>
                <w:rFonts w:ascii="GHEA Grapalat" w:eastAsia="Times New Roman" w:hAnsi="GHEA Grapalat" w:cs="GHEA Grapalat"/>
                <w:b/>
                <w:bCs/>
                <w:lang w:val="ru-RU"/>
              </w:rPr>
            </w:pPr>
            <w:r w:rsidRPr="00695B94">
              <w:rPr>
                <w:rFonts w:ascii="GHEA Grapalat" w:hAnsi="GHEA Grapalat" w:cs="GHEA Grapalat"/>
                <w:color w:val="000000"/>
                <w:lang w:val="ru-RU"/>
              </w:rPr>
              <w:t xml:space="preserve">Занявшим 1-ое место и отобранным участником </w:t>
            </w:r>
            <w:proofErr w:type="gramStart"/>
            <w:r w:rsidRPr="00695B94">
              <w:rPr>
                <w:rFonts w:ascii="GHEA Grapalat" w:hAnsi="GHEA Grapalat" w:cs="GHEA Grapalat"/>
                <w:color w:val="000000"/>
                <w:lang w:val="ru-RU"/>
              </w:rPr>
              <w:t xml:space="preserve">признать </w:t>
            </w:r>
            <w:r w:rsidR="00080762" w:rsidRPr="00695B94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="001145B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  <w:proofErr w:type="gramEnd"/>
            <w:r w:rsidR="001145B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1145B6" w:rsidRPr="00AE389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1145B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ЭЛСИСТЕМСПРО</w:t>
            </w:r>
            <w:r w:rsidR="001145B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  <w:r w:rsidR="001145B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A82786" w:rsidRPr="00085C42" w:rsidTr="007B6565">
        <w:trPr>
          <w:gridAfter w:val="1"/>
          <w:wAfter w:w="210" w:type="dxa"/>
          <w:trHeight w:val="252"/>
        </w:trPr>
        <w:tc>
          <w:tcPr>
            <w:tcW w:w="15028" w:type="dxa"/>
            <w:gridSpan w:val="13"/>
            <w:shd w:val="solid" w:color="FFFFFF" w:fill="auto"/>
          </w:tcPr>
          <w:p w:rsidR="00085C42" w:rsidRPr="00080762" w:rsidRDefault="004E7CA1" w:rsidP="00A322CA">
            <w:pPr>
              <w:autoSpaceDE w:val="0"/>
              <w:autoSpaceDN w:val="0"/>
              <w:adjustRightInd w:val="0"/>
              <w:spacing w:after="0"/>
              <w:ind w:firstLine="461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080762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</w:t>
            </w:r>
            <w:r w:rsidR="0047294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 решение: за 4</w:t>
            </w:r>
            <w:r w:rsidRPr="00080762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Pr="00080762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080762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A82786" w:rsidRPr="004E7CA1" w:rsidTr="007B6565">
        <w:trPr>
          <w:gridAfter w:val="1"/>
          <w:wAfter w:w="210" w:type="dxa"/>
          <w:trHeight w:val="270"/>
        </w:trPr>
        <w:tc>
          <w:tcPr>
            <w:tcW w:w="15028" w:type="dxa"/>
            <w:gridSpan w:val="13"/>
            <w:shd w:val="solid" w:color="FFFFFF" w:fill="auto"/>
          </w:tcPr>
          <w:p w:rsidR="00A82786" w:rsidRPr="008C0110" w:rsidRDefault="00351656" w:rsidP="008C0110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Times Armenian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10</w:t>
            </w:r>
            <w:r w:rsidR="00A82786" w:rsidRPr="008C011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 результатах оценки:</w:t>
            </w:r>
          </w:p>
        </w:tc>
      </w:tr>
      <w:tr w:rsidR="00A82786" w:rsidRPr="00472948" w:rsidTr="007B6565">
        <w:trPr>
          <w:gridAfter w:val="1"/>
          <w:wAfter w:w="210" w:type="dxa"/>
          <w:trHeight w:val="432"/>
        </w:trPr>
        <w:tc>
          <w:tcPr>
            <w:tcW w:w="15028" w:type="dxa"/>
            <w:gridSpan w:val="13"/>
            <w:shd w:val="solid" w:color="FFFFFF" w:fill="auto"/>
          </w:tcPr>
          <w:p w:rsidR="00A82786" w:rsidRPr="008C0110" w:rsidRDefault="00351656" w:rsidP="00D974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10</w:t>
            </w:r>
            <w:r w:rsidR="00A322CA" w:rsidRPr="00FB15BB">
              <w:rPr>
                <w:rFonts w:ascii="GHEA Grapalat" w:hAnsi="GHEA Grapalat" w:cs="GHEA Grapalat"/>
                <w:color w:val="000000"/>
                <w:lang w:val="ru-RU"/>
              </w:rPr>
              <w:t xml:space="preserve">.1 </w:t>
            </w:r>
            <w:r w:rsidR="00C81912" w:rsidRPr="00B12D93">
              <w:rPr>
                <w:rFonts w:ascii="GHEA Grapalat" w:hAnsi="GHEA Grapalat" w:cs="GHEA Grapalat"/>
                <w:color w:val="000000"/>
                <w:lang w:val="ru-RU"/>
              </w:rPr>
              <w:t>Опубликовать</w:t>
            </w:r>
            <w:r w:rsidR="00C81912" w:rsidRPr="00B12D93">
              <w:rPr>
                <w:rFonts w:ascii="GHEA Grapalat" w:eastAsia="Calibri" w:hAnsi="GHEA Grapalat" w:cs="Sylfaen"/>
                <w:lang w:val="hy-AM"/>
              </w:rPr>
              <w:t xml:space="preserve"> обьявление</w:t>
            </w:r>
            <w:r w:rsidR="00C81912">
              <w:rPr>
                <w:rFonts w:ascii="GHEA Grapalat" w:eastAsia="Calibri" w:hAnsi="GHEA Grapalat" w:cs="Sylfaen"/>
                <w:lang w:val="hy-AM"/>
              </w:rPr>
              <w:t xml:space="preserve"> о решении заключения договора</w:t>
            </w:r>
            <w:r w:rsidR="00C81912" w:rsidRPr="00B12D93">
              <w:rPr>
                <w:rFonts w:ascii="GHEA Grapalat" w:eastAsia="Calibri" w:hAnsi="GHEA Grapalat" w:cs="Sylfaen"/>
                <w:lang w:val="hy-AM"/>
              </w:rPr>
              <w:t xml:space="preserve">, согласно которой, согласно </w:t>
            </w:r>
            <w:r w:rsidR="00C81912" w:rsidRPr="00B12D93">
              <w:rPr>
                <w:rFonts w:ascii="GHEA Grapalat" w:eastAsia="Calibri" w:hAnsi="GHEA Grapalat" w:cs="Sylfaen"/>
                <w:lang w:val="ru-RU"/>
              </w:rPr>
              <w:t xml:space="preserve">4-ому пункту </w:t>
            </w:r>
            <w:r w:rsidR="00C81912" w:rsidRPr="00B12D93">
              <w:rPr>
                <w:rFonts w:ascii="GHEA Grapalat" w:eastAsia="Calibri" w:hAnsi="GHEA Grapalat" w:cs="Sylfaen"/>
                <w:lang w:val="hy-AM"/>
              </w:rPr>
              <w:t xml:space="preserve">статьи 10 Закона РА "О закупках" срок бездействия </w:t>
            </w:r>
            <w:r w:rsidR="00C81912" w:rsidRPr="00B12D93">
              <w:rPr>
                <w:rFonts w:ascii="GHEA Grapalat" w:eastAsia="Calibri" w:hAnsi="GHEA Grapalat" w:cs="Sylfaen"/>
                <w:lang w:val="ru-RU"/>
              </w:rPr>
              <w:t>не применим, и</w:t>
            </w:r>
            <w:r w:rsidR="00C81912" w:rsidRPr="00B12D93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="00C81912" w:rsidRPr="00B43111">
              <w:rPr>
                <w:rFonts w:ascii="GHEA Grapalat" w:hAnsi="GHEA Grapalat" w:cs="GHEA Grapalat"/>
                <w:color w:val="000000"/>
                <w:lang w:val="ru-RU"/>
              </w:rPr>
              <w:t>под</w:t>
            </w:r>
            <w:bookmarkStart w:id="0" w:name="_GoBack"/>
            <w:bookmarkEnd w:id="0"/>
            <w:r w:rsidR="00C81912" w:rsidRPr="00B43111">
              <w:rPr>
                <w:rFonts w:ascii="GHEA Grapalat" w:hAnsi="GHEA Grapalat" w:cs="GHEA Grapalat"/>
                <w:color w:val="000000"/>
                <w:lang w:val="ru-RU"/>
              </w:rPr>
              <w:t xml:space="preserve">ать </w:t>
            </w:r>
            <w:r w:rsidR="00C81912">
              <w:rPr>
                <w:rFonts w:ascii="GHEA Grapalat" w:hAnsi="GHEA Grapalat" w:cs="GHEA Grapalat"/>
                <w:color w:val="000000"/>
                <w:lang w:val="ru-RU"/>
              </w:rPr>
              <w:t xml:space="preserve">участнику </w:t>
            </w:r>
            <w:r w:rsidR="00C81912" w:rsidRPr="00B43111">
              <w:rPr>
                <w:rFonts w:ascii="GHEA Grapalat" w:hAnsi="GHEA Grapalat" w:cs="GHEA Grapalat"/>
                <w:color w:val="000000"/>
                <w:lang w:val="ru-RU"/>
              </w:rPr>
              <w:t>предложение о заключении договора в соответствии с порядком электронной покупки по системе ARMEPS.</w:t>
            </w:r>
          </w:p>
        </w:tc>
      </w:tr>
      <w:tr w:rsidR="00A82786" w:rsidRPr="00702F30" w:rsidTr="007B6565">
        <w:trPr>
          <w:gridAfter w:val="1"/>
          <w:wAfter w:w="210" w:type="dxa"/>
          <w:trHeight w:val="207"/>
        </w:trPr>
        <w:tc>
          <w:tcPr>
            <w:tcW w:w="15028" w:type="dxa"/>
            <w:gridSpan w:val="13"/>
            <w:shd w:val="solid" w:color="FFFFFF" w:fill="auto"/>
          </w:tcPr>
          <w:p w:rsidR="00A82786" w:rsidRPr="008C0110" w:rsidRDefault="00A82786" w:rsidP="008C0110">
            <w:pPr>
              <w:autoSpaceDE w:val="0"/>
              <w:autoSpaceDN w:val="0"/>
              <w:adjustRightInd w:val="0"/>
              <w:spacing w:after="0"/>
              <w:ind w:firstLine="792"/>
              <w:rPr>
                <w:rFonts w:ascii="GHEA Grapalat" w:hAnsi="GHEA Grapalat" w:cs="Times Armenian"/>
                <w:color w:val="000000"/>
                <w:lang w:val="ru-RU"/>
              </w:rPr>
            </w:pPr>
            <w:proofErr w:type="spellStart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r w:rsidR="0047294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  <w:t>4</w:t>
            </w:r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proofErr w:type="gramStart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</w:t>
            </w:r>
            <w:proofErr w:type="gramEnd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9D06C2" w:rsidRPr="0037451F" w:rsidTr="007B6565">
        <w:trPr>
          <w:gridAfter w:val="1"/>
          <w:wAfter w:w="210" w:type="dxa"/>
          <w:trHeight w:val="432"/>
        </w:trPr>
        <w:tc>
          <w:tcPr>
            <w:tcW w:w="15028" w:type="dxa"/>
            <w:gridSpan w:val="13"/>
            <w:shd w:val="solid" w:color="FFFFFF" w:fill="auto"/>
          </w:tcPr>
          <w:p w:rsidR="009D06C2" w:rsidRPr="008C0110" w:rsidRDefault="009D06C2" w:rsidP="008C01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</w:p>
        </w:tc>
      </w:tr>
    </w:tbl>
    <w:p w:rsidR="00085C42" w:rsidRPr="00F170AD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Оценочная Комиссия процесса закупки</w:t>
      </w:r>
    </w:p>
    <w:p w:rsidR="00F632D2" w:rsidRPr="00472948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</w:pPr>
      <w:r w:rsidRPr="00F170A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п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 xml:space="preserve">од кодом </w:t>
      </w:r>
      <w:r w:rsidR="00472948" w:rsidRPr="00472948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«ՀՀԿԳՄՍՆԳՀԱՊՁԲ-25/82»</w:t>
      </w:r>
    </w:p>
    <w:sectPr w:rsidR="00F632D2" w:rsidRPr="00472948" w:rsidSect="00842CD8">
      <w:pgSz w:w="15840" w:h="12240" w:orient="landscape"/>
      <w:pgMar w:top="27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D0B51"/>
    <w:multiLevelType w:val="multilevel"/>
    <w:tmpl w:val="B680EA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5DB5"/>
    <w:rsid w:val="00021AEF"/>
    <w:rsid w:val="00022F0A"/>
    <w:rsid w:val="000276B9"/>
    <w:rsid w:val="000324ED"/>
    <w:rsid w:val="00037A1B"/>
    <w:rsid w:val="00037EEC"/>
    <w:rsid w:val="000652BB"/>
    <w:rsid w:val="00067602"/>
    <w:rsid w:val="00072476"/>
    <w:rsid w:val="00072E81"/>
    <w:rsid w:val="00073A6E"/>
    <w:rsid w:val="00080762"/>
    <w:rsid w:val="00083D19"/>
    <w:rsid w:val="00085C42"/>
    <w:rsid w:val="000A0FDD"/>
    <w:rsid w:val="000C0AC0"/>
    <w:rsid w:val="000C7455"/>
    <w:rsid w:val="000D0A28"/>
    <w:rsid w:val="000D4CFA"/>
    <w:rsid w:val="000D4FA5"/>
    <w:rsid w:val="000F5A65"/>
    <w:rsid w:val="00100F68"/>
    <w:rsid w:val="00105478"/>
    <w:rsid w:val="00107CB6"/>
    <w:rsid w:val="00112261"/>
    <w:rsid w:val="001145B6"/>
    <w:rsid w:val="00117982"/>
    <w:rsid w:val="00122BE5"/>
    <w:rsid w:val="001261C6"/>
    <w:rsid w:val="0013276F"/>
    <w:rsid w:val="00133DCD"/>
    <w:rsid w:val="001438A6"/>
    <w:rsid w:val="001458C2"/>
    <w:rsid w:val="00150898"/>
    <w:rsid w:val="0017033E"/>
    <w:rsid w:val="00172AA1"/>
    <w:rsid w:val="00173476"/>
    <w:rsid w:val="001837A5"/>
    <w:rsid w:val="001903A7"/>
    <w:rsid w:val="001A0D28"/>
    <w:rsid w:val="001B17D5"/>
    <w:rsid w:val="001C64AA"/>
    <w:rsid w:val="001D3544"/>
    <w:rsid w:val="001E7608"/>
    <w:rsid w:val="001F3EEF"/>
    <w:rsid w:val="00216B66"/>
    <w:rsid w:val="0022225B"/>
    <w:rsid w:val="00224898"/>
    <w:rsid w:val="00224C38"/>
    <w:rsid w:val="00225E41"/>
    <w:rsid w:val="00236BA8"/>
    <w:rsid w:val="00237442"/>
    <w:rsid w:val="00242163"/>
    <w:rsid w:val="00245037"/>
    <w:rsid w:val="00246DB9"/>
    <w:rsid w:val="00254A15"/>
    <w:rsid w:val="00256DEE"/>
    <w:rsid w:val="002633DB"/>
    <w:rsid w:val="002905E5"/>
    <w:rsid w:val="00294C95"/>
    <w:rsid w:val="00294CC4"/>
    <w:rsid w:val="00295311"/>
    <w:rsid w:val="002A478C"/>
    <w:rsid w:val="002A629E"/>
    <w:rsid w:val="002B38D8"/>
    <w:rsid w:val="002B721F"/>
    <w:rsid w:val="002C484B"/>
    <w:rsid w:val="002C5E6C"/>
    <w:rsid w:val="002D7937"/>
    <w:rsid w:val="002E0C41"/>
    <w:rsid w:val="002E253D"/>
    <w:rsid w:val="002F20A5"/>
    <w:rsid w:val="002F2599"/>
    <w:rsid w:val="00332FD3"/>
    <w:rsid w:val="0034352D"/>
    <w:rsid w:val="00344958"/>
    <w:rsid w:val="00347E21"/>
    <w:rsid w:val="00351656"/>
    <w:rsid w:val="00366C7C"/>
    <w:rsid w:val="00372AE6"/>
    <w:rsid w:val="0037451F"/>
    <w:rsid w:val="00376572"/>
    <w:rsid w:val="003804E8"/>
    <w:rsid w:val="00382A6B"/>
    <w:rsid w:val="00393455"/>
    <w:rsid w:val="0039526C"/>
    <w:rsid w:val="003B20FA"/>
    <w:rsid w:val="003B5C2D"/>
    <w:rsid w:val="003D2FD1"/>
    <w:rsid w:val="003D3D6A"/>
    <w:rsid w:val="003E5607"/>
    <w:rsid w:val="003E5A48"/>
    <w:rsid w:val="003E6564"/>
    <w:rsid w:val="003F6767"/>
    <w:rsid w:val="00400B17"/>
    <w:rsid w:val="004023DD"/>
    <w:rsid w:val="00413C4B"/>
    <w:rsid w:val="00416B4D"/>
    <w:rsid w:val="00422EB7"/>
    <w:rsid w:val="00427A1D"/>
    <w:rsid w:val="00427EB6"/>
    <w:rsid w:val="0043380C"/>
    <w:rsid w:val="00441A0D"/>
    <w:rsid w:val="00465E6D"/>
    <w:rsid w:val="00472948"/>
    <w:rsid w:val="00486E4A"/>
    <w:rsid w:val="00491FBC"/>
    <w:rsid w:val="00495A29"/>
    <w:rsid w:val="004A4CF2"/>
    <w:rsid w:val="004A6A2C"/>
    <w:rsid w:val="004B017D"/>
    <w:rsid w:val="004C390B"/>
    <w:rsid w:val="004E43E9"/>
    <w:rsid w:val="004E55E7"/>
    <w:rsid w:val="004E7CA1"/>
    <w:rsid w:val="0051110D"/>
    <w:rsid w:val="00511D7C"/>
    <w:rsid w:val="00515D30"/>
    <w:rsid w:val="00525388"/>
    <w:rsid w:val="005254DA"/>
    <w:rsid w:val="005324FC"/>
    <w:rsid w:val="00535D3E"/>
    <w:rsid w:val="005448B0"/>
    <w:rsid w:val="005777C1"/>
    <w:rsid w:val="005816B8"/>
    <w:rsid w:val="00592C7B"/>
    <w:rsid w:val="005B15C1"/>
    <w:rsid w:val="005B45C0"/>
    <w:rsid w:val="006069F1"/>
    <w:rsid w:val="00606C7F"/>
    <w:rsid w:val="006140F1"/>
    <w:rsid w:val="0061798D"/>
    <w:rsid w:val="00631122"/>
    <w:rsid w:val="0064282F"/>
    <w:rsid w:val="006658D1"/>
    <w:rsid w:val="0068522B"/>
    <w:rsid w:val="006952F7"/>
    <w:rsid w:val="00695B94"/>
    <w:rsid w:val="006A75BD"/>
    <w:rsid w:val="006C6F53"/>
    <w:rsid w:val="006D5CB3"/>
    <w:rsid w:val="006E629F"/>
    <w:rsid w:val="006F5DB1"/>
    <w:rsid w:val="006F699D"/>
    <w:rsid w:val="00700024"/>
    <w:rsid w:val="00702F30"/>
    <w:rsid w:val="00711C9C"/>
    <w:rsid w:val="007155BA"/>
    <w:rsid w:val="00721959"/>
    <w:rsid w:val="00725C73"/>
    <w:rsid w:val="007364B4"/>
    <w:rsid w:val="00741829"/>
    <w:rsid w:val="00754961"/>
    <w:rsid w:val="00756944"/>
    <w:rsid w:val="00774EB4"/>
    <w:rsid w:val="00776381"/>
    <w:rsid w:val="00797C74"/>
    <w:rsid w:val="007A14C3"/>
    <w:rsid w:val="007B06C2"/>
    <w:rsid w:val="007B2239"/>
    <w:rsid w:val="007B3700"/>
    <w:rsid w:val="007B6565"/>
    <w:rsid w:val="007C1B23"/>
    <w:rsid w:val="007C2ED6"/>
    <w:rsid w:val="007D65FD"/>
    <w:rsid w:val="007F05C6"/>
    <w:rsid w:val="007F68F5"/>
    <w:rsid w:val="00802D1B"/>
    <w:rsid w:val="00813585"/>
    <w:rsid w:val="00820CE2"/>
    <w:rsid w:val="0082370B"/>
    <w:rsid w:val="00825659"/>
    <w:rsid w:val="00834B18"/>
    <w:rsid w:val="00840FDC"/>
    <w:rsid w:val="00842CD8"/>
    <w:rsid w:val="00845A6A"/>
    <w:rsid w:val="00867252"/>
    <w:rsid w:val="008766C3"/>
    <w:rsid w:val="00883F5E"/>
    <w:rsid w:val="00893BD5"/>
    <w:rsid w:val="008A4733"/>
    <w:rsid w:val="008B2427"/>
    <w:rsid w:val="008B42FF"/>
    <w:rsid w:val="008C0110"/>
    <w:rsid w:val="008C1A39"/>
    <w:rsid w:val="008C67DC"/>
    <w:rsid w:val="008D7201"/>
    <w:rsid w:val="00911A55"/>
    <w:rsid w:val="00913C67"/>
    <w:rsid w:val="009205AA"/>
    <w:rsid w:val="00920E17"/>
    <w:rsid w:val="00926307"/>
    <w:rsid w:val="00927B42"/>
    <w:rsid w:val="00933874"/>
    <w:rsid w:val="0093776E"/>
    <w:rsid w:val="00952E4A"/>
    <w:rsid w:val="00962B35"/>
    <w:rsid w:val="0096371C"/>
    <w:rsid w:val="009647C0"/>
    <w:rsid w:val="00967986"/>
    <w:rsid w:val="00984C1A"/>
    <w:rsid w:val="00986612"/>
    <w:rsid w:val="00986AA8"/>
    <w:rsid w:val="00992D8C"/>
    <w:rsid w:val="009A008B"/>
    <w:rsid w:val="009B631D"/>
    <w:rsid w:val="009D06C2"/>
    <w:rsid w:val="009E29E8"/>
    <w:rsid w:val="009E6836"/>
    <w:rsid w:val="009E6B3C"/>
    <w:rsid w:val="00A00521"/>
    <w:rsid w:val="00A140FE"/>
    <w:rsid w:val="00A17B97"/>
    <w:rsid w:val="00A21A88"/>
    <w:rsid w:val="00A322CA"/>
    <w:rsid w:val="00A34F1C"/>
    <w:rsid w:val="00A403B7"/>
    <w:rsid w:val="00A452BF"/>
    <w:rsid w:val="00A5485D"/>
    <w:rsid w:val="00A61AD2"/>
    <w:rsid w:val="00A622BF"/>
    <w:rsid w:val="00A82786"/>
    <w:rsid w:val="00A97762"/>
    <w:rsid w:val="00AA2AE5"/>
    <w:rsid w:val="00AA67D9"/>
    <w:rsid w:val="00AB0594"/>
    <w:rsid w:val="00AB3F4B"/>
    <w:rsid w:val="00AB5960"/>
    <w:rsid w:val="00AC134E"/>
    <w:rsid w:val="00AF39EC"/>
    <w:rsid w:val="00B228EE"/>
    <w:rsid w:val="00B3707F"/>
    <w:rsid w:val="00B41EC5"/>
    <w:rsid w:val="00B43111"/>
    <w:rsid w:val="00B53683"/>
    <w:rsid w:val="00B54128"/>
    <w:rsid w:val="00B63EB9"/>
    <w:rsid w:val="00B77E7F"/>
    <w:rsid w:val="00B83F3B"/>
    <w:rsid w:val="00B8582B"/>
    <w:rsid w:val="00B92FB8"/>
    <w:rsid w:val="00B94CAA"/>
    <w:rsid w:val="00BA1FF9"/>
    <w:rsid w:val="00BA5CEC"/>
    <w:rsid w:val="00BA7E63"/>
    <w:rsid w:val="00BA7F27"/>
    <w:rsid w:val="00BD46E6"/>
    <w:rsid w:val="00BE5CCF"/>
    <w:rsid w:val="00BF6582"/>
    <w:rsid w:val="00C12201"/>
    <w:rsid w:val="00C16134"/>
    <w:rsid w:val="00C40D86"/>
    <w:rsid w:val="00C41FC7"/>
    <w:rsid w:val="00C524FE"/>
    <w:rsid w:val="00C5364A"/>
    <w:rsid w:val="00C57FB1"/>
    <w:rsid w:val="00C81912"/>
    <w:rsid w:val="00C93AF1"/>
    <w:rsid w:val="00C958AC"/>
    <w:rsid w:val="00CA0734"/>
    <w:rsid w:val="00CA45A5"/>
    <w:rsid w:val="00CC1F05"/>
    <w:rsid w:val="00CC6AB0"/>
    <w:rsid w:val="00CD470B"/>
    <w:rsid w:val="00CE67DC"/>
    <w:rsid w:val="00CE7B64"/>
    <w:rsid w:val="00D02A1C"/>
    <w:rsid w:val="00D02AFC"/>
    <w:rsid w:val="00D20A6B"/>
    <w:rsid w:val="00D230B1"/>
    <w:rsid w:val="00D308B9"/>
    <w:rsid w:val="00D30985"/>
    <w:rsid w:val="00D32E0A"/>
    <w:rsid w:val="00D45C00"/>
    <w:rsid w:val="00D52959"/>
    <w:rsid w:val="00D572AA"/>
    <w:rsid w:val="00D63BB1"/>
    <w:rsid w:val="00D72DFF"/>
    <w:rsid w:val="00D75B27"/>
    <w:rsid w:val="00D81494"/>
    <w:rsid w:val="00D84574"/>
    <w:rsid w:val="00D97480"/>
    <w:rsid w:val="00DA0D29"/>
    <w:rsid w:val="00DB5548"/>
    <w:rsid w:val="00DC2D2C"/>
    <w:rsid w:val="00DE30F5"/>
    <w:rsid w:val="00DF6324"/>
    <w:rsid w:val="00E00BDD"/>
    <w:rsid w:val="00E04650"/>
    <w:rsid w:val="00E213CE"/>
    <w:rsid w:val="00E25F77"/>
    <w:rsid w:val="00E302AD"/>
    <w:rsid w:val="00E41C29"/>
    <w:rsid w:val="00E45CB4"/>
    <w:rsid w:val="00E50C8F"/>
    <w:rsid w:val="00E55282"/>
    <w:rsid w:val="00E6013A"/>
    <w:rsid w:val="00E70487"/>
    <w:rsid w:val="00E87F15"/>
    <w:rsid w:val="00EA364D"/>
    <w:rsid w:val="00EA5DF9"/>
    <w:rsid w:val="00EB4F5C"/>
    <w:rsid w:val="00EB6FA3"/>
    <w:rsid w:val="00ED540B"/>
    <w:rsid w:val="00ED55D0"/>
    <w:rsid w:val="00EE7402"/>
    <w:rsid w:val="00EE7EE4"/>
    <w:rsid w:val="00EF3A61"/>
    <w:rsid w:val="00F04C9D"/>
    <w:rsid w:val="00F15C7B"/>
    <w:rsid w:val="00F1618D"/>
    <w:rsid w:val="00F170AD"/>
    <w:rsid w:val="00F221AC"/>
    <w:rsid w:val="00F23F0A"/>
    <w:rsid w:val="00F31613"/>
    <w:rsid w:val="00F5649F"/>
    <w:rsid w:val="00F632D2"/>
    <w:rsid w:val="00F63C48"/>
    <w:rsid w:val="00F665A6"/>
    <w:rsid w:val="00F67E1E"/>
    <w:rsid w:val="00F729C4"/>
    <w:rsid w:val="00F8148D"/>
    <w:rsid w:val="00F903FD"/>
    <w:rsid w:val="00F9129F"/>
    <w:rsid w:val="00FB0C77"/>
    <w:rsid w:val="00FB15BB"/>
    <w:rsid w:val="00FB7408"/>
    <w:rsid w:val="00FC3BF2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E317EA-5ED1-4F0C-8DAE-423CFBCB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styleId="BalloonText">
    <w:name w:val="Balloon Text"/>
    <w:basedOn w:val="Normal"/>
    <w:link w:val="BalloonTextChar"/>
    <w:uiPriority w:val="99"/>
    <w:semiHidden/>
    <w:unhideWhenUsed/>
    <w:rsid w:val="00F91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9F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B8582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8582B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218A9-576C-4141-94DA-57793DBD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175</cp:revision>
  <cp:lastPrinted>2023-06-06T12:27:00Z</cp:lastPrinted>
  <dcterms:created xsi:type="dcterms:W3CDTF">2020-03-05T16:11:00Z</dcterms:created>
  <dcterms:modified xsi:type="dcterms:W3CDTF">2025-08-07T09:22:00Z</dcterms:modified>
</cp:coreProperties>
</file>